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C3" w:rsidRDefault="00C24DC3" w:rsidP="00C24DC3">
      <w:pPr>
        <w:pStyle w:val="Standard"/>
        <w:spacing w:after="36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國立陽明交通大學繳費申請單</w:t>
      </w:r>
    </w:p>
    <w:tbl>
      <w:tblPr>
        <w:tblW w:w="834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079"/>
        <w:gridCol w:w="1952"/>
        <w:gridCol w:w="2154"/>
      </w:tblGrid>
      <w:tr w:rsidR="00C24DC3" w:rsidTr="000E3A92">
        <w:trPr>
          <w:trHeight w:val="5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C3" w:rsidRDefault="00C24DC3" w:rsidP="000E3A92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繳款事由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C3" w:rsidRDefault="00C24DC3" w:rsidP="000E3A92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繳款金額</w:t>
            </w:r>
          </w:p>
        </w:tc>
      </w:tr>
      <w:tr w:rsidR="00C24DC3" w:rsidTr="000E3A92">
        <w:trPr>
          <w:trHeight w:val="11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C3" w:rsidRDefault="00C24DC3" w:rsidP="000E3A92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計畫編號</w:t>
            </w:r>
          </w:p>
          <w:p w:rsidR="00C24DC3" w:rsidRDefault="00C24DC3" w:rsidP="000E3A92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說明事項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4DC3" w:rsidTr="000E3A92">
        <w:trPr>
          <w:trHeight w:val="790"/>
        </w:trPr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C3" w:rsidRDefault="00C24DC3" w:rsidP="000E3A92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繳款人</w:t>
            </w:r>
            <w:r>
              <w:rPr>
                <w:rFonts w:ascii="標楷體" w:eastAsia="標楷體" w:hAnsi="標楷體" w:cs="標楷體"/>
                <w:szCs w:val="24"/>
              </w:rPr>
              <w:br/>
              <w:t>（收據抬頭&amp;統編）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C3" w:rsidRDefault="00C24DC3" w:rsidP="000E3A92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所屬單位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C3" w:rsidRDefault="00C24DC3" w:rsidP="000E3A92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本校承辦人員</w:t>
            </w:r>
          </w:p>
          <w:p w:rsidR="00C24DC3" w:rsidRDefault="00C24DC3" w:rsidP="000E3A92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（或代繳人）</w:t>
            </w: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4DC3" w:rsidRDefault="00C24DC3" w:rsidP="000E3A92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所屬單位</w:t>
            </w:r>
          </w:p>
        </w:tc>
      </w:tr>
      <w:tr w:rsidR="00C24DC3" w:rsidTr="000E3A92">
        <w:trPr>
          <w:trHeight w:val="88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24DC3" w:rsidRDefault="00C24DC3" w:rsidP="000E3A92">
            <w:pPr>
              <w:pStyle w:val="Standard"/>
              <w:spacing w:line="360" w:lineRule="auto"/>
              <w:ind w:firstLine="12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TEL：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24DC3" w:rsidRDefault="00C24DC3" w:rsidP="000E3A92">
            <w:pPr>
              <w:pStyle w:val="Standard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4DC3" w:rsidRDefault="00C24DC3" w:rsidP="000E3A92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C24DC3" w:rsidRDefault="00C24DC3" w:rsidP="000E3A92">
            <w:pPr>
              <w:pStyle w:val="Standard"/>
              <w:spacing w:line="360" w:lineRule="auto"/>
              <w:ind w:firstLine="12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TEL：</w:t>
            </w:r>
          </w:p>
        </w:tc>
      </w:tr>
    </w:tbl>
    <w:p w:rsidR="00C24DC3" w:rsidRPr="0024109C" w:rsidRDefault="00C24DC3" w:rsidP="0024109C">
      <w:pPr>
        <w:pStyle w:val="Standard"/>
        <w:spacing w:after="100" w:line="0" w:lineRule="atLeast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/>
          <w:szCs w:val="24"/>
        </w:rPr>
        <w:t>請於8:00-16:20</w:t>
      </w:r>
      <w:r w:rsidR="0024109C">
        <w:rPr>
          <w:rFonts w:ascii="標楷體" w:eastAsia="標楷體" w:hAnsi="標楷體" w:cs="標楷體"/>
          <w:szCs w:val="24"/>
        </w:rPr>
        <w:t>前，帶繳費單到出納二組繳費</w:t>
      </w:r>
      <w:r w:rsidR="0024109C">
        <w:rPr>
          <w:rFonts w:ascii="標楷體" w:eastAsia="標楷體" w:hAnsi="標楷體" w:cs="標楷體" w:hint="eastAsia"/>
          <w:szCs w:val="24"/>
        </w:rPr>
        <w:t>或認領匯款</w:t>
      </w:r>
      <w:r w:rsidR="0024109C">
        <w:rPr>
          <w:rFonts w:ascii="標楷體" w:eastAsia="標楷體" w:hAnsi="標楷體" w:cs="標楷體"/>
          <w:szCs w:val="24"/>
        </w:rPr>
        <w:t>，並開立</w:t>
      </w:r>
      <w:r>
        <w:rPr>
          <w:rFonts w:ascii="標楷體" w:eastAsia="標楷體" w:hAnsi="標楷體" w:cs="標楷體"/>
          <w:szCs w:val="24"/>
        </w:rPr>
        <w:t>收據。</w:t>
      </w:r>
    </w:p>
    <w:p w:rsidR="0024109C" w:rsidRDefault="0024109C" w:rsidP="0024109C">
      <w:pPr>
        <w:pStyle w:val="Standard"/>
        <w:spacing w:after="100" w:line="0" w:lineRule="atLeast"/>
        <w:rPr>
          <w:rFonts w:ascii="標楷體" w:eastAsia="標楷體" w:hAnsi="標楷體" w:cs="標楷體"/>
          <w:szCs w:val="24"/>
        </w:rPr>
      </w:pPr>
    </w:p>
    <w:p w:rsidR="0024109C" w:rsidRDefault="0024109C" w:rsidP="0024109C">
      <w:pPr>
        <w:pStyle w:val="Standard"/>
        <w:spacing w:after="100" w:line="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匯款資訊:</w:t>
      </w:r>
    </w:p>
    <w:p w:rsidR="00C24DC3" w:rsidRDefault="00C24DC3" w:rsidP="0024109C">
      <w:pPr>
        <w:pStyle w:val="Standard"/>
        <w:spacing w:after="100" w:line="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戶名:國立陽明交通大學</w:t>
      </w:r>
    </w:p>
    <w:p w:rsidR="00C24DC3" w:rsidRDefault="00C24DC3" w:rsidP="0024109C">
      <w:pPr>
        <w:pStyle w:val="Standard"/>
        <w:spacing w:after="100" w:line="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匯款至:玉山銀行新竹分行  銀行代碼「808」 </w:t>
      </w:r>
    </w:p>
    <w:p w:rsidR="00C24DC3" w:rsidRDefault="00C24DC3" w:rsidP="0024109C">
      <w:pPr>
        <w:pStyle w:val="Standard"/>
        <w:spacing w:after="100" w:line="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帳號:0060-466-138899</w:t>
      </w:r>
    </w:p>
    <w:p w:rsidR="006D348B" w:rsidRPr="00C24DC3" w:rsidRDefault="006D348B">
      <w:bookmarkStart w:id="0" w:name="_GoBack"/>
      <w:bookmarkEnd w:id="0"/>
    </w:p>
    <w:sectPr w:rsidR="006D348B" w:rsidRPr="00C24D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36B1"/>
    <w:multiLevelType w:val="multilevel"/>
    <w:tmpl w:val="C83EB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C3"/>
    <w:rsid w:val="0024109C"/>
    <w:rsid w:val="006D348B"/>
    <w:rsid w:val="00C2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65FE"/>
  <w15:chartTrackingRefBased/>
  <w15:docId w15:val="{3FA3CE3B-E7DB-4119-B47C-ED6A2868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DC3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4DC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2022-06-07T03:41:00Z</dcterms:created>
  <dcterms:modified xsi:type="dcterms:W3CDTF">2022-10-25T02:32:00Z</dcterms:modified>
</cp:coreProperties>
</file>